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D9" w:rsidRPr="00F42247" w:rsidRDefault="00447DD9" w:rsidP="00447DD9">
      <w:pPr>
        <w:spacing w:line="360" w:lineRule="auto"/>
        <w:ind w:left="-567"/>
        <w:jc w:val="both"/>
      </w:pPr>
      <w:r w:rsidRPr="00F42247">
        <w:t xml:space="preserve">                РОЖКОВА ОЛЬГА ОЛЕКСІЇВНА</w:t>
      </w:r>
    </w:p>
    <w:p w:rsidR="00447DD9" w:rsidRPr="00F42247" w:rsidRDefault="00447DD9" w:rsidP="00447DD9">
      <w:pPr>
        <w:spacing w:line="360" w:lineRule="auto"/>
        <w:ind w:left="-567"/>
        <w:jc w:val="both"/>
      </w:pPr>
      <w:r w:rsidRPr="00F42247">
        <w:t xml:space="preserve">                Учитель української мови та літератури вищої категорії, старший учитель Анадольського навчально- виховного комплексу 1-2 ступенів.</w:t>
      </w:r>
    </w:p>
    <w:p w:rsidR="00447DD9" w:rsidRPr="00F42247" w:rsidRDefault="00447DD9" w:rsidP="00447DD9">
      <w:pPr>
        <w:spacing w:line="360" w:lineRule="auto"/>
        <w:ind w:left="-567"/>
        <w:jc w:val="both"/>
      </w:pPr>
    </w:p>
    <w:p w:rsidR="00447DD9" w:rsidRPr="00F42247" w:rsidRDefault="00447DD9" w:rsidP="00447DD9">
      <w:pPr>
        <w:spacing w:line="360" w:lineRule="auto"/>
        <w:ind w:left="-567"/>
        <w:jc w:val="both"/>
      </w:pPr>
      <w:r>
        <w:t xml:space="preserve">   </w:t>
      </w:r>
      <w:r w:rsidRPr="00F42247">
        <w:t>Працює над проблемою «Використання краєзнавчого матеріалу на уроках української мови та  літератури». Суть досвіду полягає у створенні такої системи роботи з дітьми, яка б сприяла вихованню  творчої, моральної, естетичної особистості.</w:t>
      </w:r>
    </w:p>
    <w:p w:rsidR="00447DD9" w:rsidRPr="00F42247" w:rsidRDefault="00447DD9" w:rsidP="00447DD9">
      <w:pPr>
        <w:spacing w:line="360" w:lineRule="auto"/>
        <w:ind w:left="-567"/>
        <w:jc w:val="both"/>
      </w:pPr>
      <w:r>
        <w:t xml:space="preserve">   </w:t>
      </w:r>
      <w:r w:rsidRPr="00F42247">
        <w:t>Актуальність досвіду -  виконання соціального замовлення на реалізацію Закону України «Про  освіту» щодо громадського виховання. Сучасний рівень науки й освіти вимагає від учителя бути компетентним і фахово, і технічно. Засоби  комунікації  та інформації , Інтернет, новітні дослідження з різних галузей є потужними джерелами  знань для учнів .</w:t>
      </w:r>
    </w:p>
    <w:p w:rsidR="00447DD9" w:rsidRPr="00F42247" w:rsidRDefault="00447DD9" w:rsidP="00447DD9">
      <w:pPr>
        <w:spacing w:line="360" w:lineRule="auto"/>
        <w:ind w:left="-567"/>
        <w:jc w:val="both"/>
      </w:pPr>
      <w:r>
        <w:t xml:space="preserve">   </w:t>
      </w:r>
      <w:r w:rsidRPr="00F42247">
        <w:t xml:space="preserve">Вчитель не має права бути менш обізнаним, ніж учень, з будь-яких питань.  І передовсім – учитель української мови, бо </w:t>
      </w:r>
      <w:r>
        <w:t xml:space="preserve">це -  мова державна. Тому </w:t>
      </w:r>
      <w:r w:rsidRPr="00F42247">
        <w:t>й бачить Ольга Олексіївна своє завдання як педагога, вчителя-сприяти підвищенню рівня викладення мови та літератури до європейського. А  це пошук і впроваження  нових і створення власних    інноваційних форм роботи та технологій, живий зв′язок теорії та практики.</w:t>
      </w:r>
    </w:p>
    <w:p w:rsidR="00447DD9" w:rsidRPr="00F42247" w:rsidRDefault="00447DD9" w:rsidP="00447DD9">
      <w:pPr>
        <w:spacing w:line="360" w:lineRule="auto"/>
        <w:ind w:left="-567"/>
        <w:jc w:val="both"/>
      </w:pPr>
      <w:r>
        <w:t xml:space="preserve">   </w:t>
      </w:r>
      <w:r w:rsidRPr="00F42247">
        <w:t xml:space="preserve">Удосконалення й реформування мовної освіти вимагає зміни в структурі й  організації уроку. </w:t>
      </w:r>
    </w:p>
    <w:p w:rsidR="00447DD9" w:rsidRPr="00F42247" w:rsidRDefault="00447DD9" w:rsidP="00447DD9">
      <w:pPr>
        <w:spacing w:line="360" w:lineRule="auto"/>
        <w:ind w:left="-567"/>
        <w:jc w:val="both"/>
      </w:pPr>
      <w:r w:rsidRPr="00F42247">
        <w:t>Кожний новий етап у розвитку освіти впливає на технології уроку. Сучасний урок мови з використанням краєзнавчого матеріалу є відображенням того, як поєднання традиційності та новацій у дидактиці, лінгводидактиці впливають на його зміст, цілі, структуру й організацію. Ці проблеми знайшли відображення в працях багатьох учених (М. Баранов, О. Біляєв, Н Голуб, Т.Донченко, С.Караман, Т. Ладиженська, В. Панов, М.Пентилюк, К. Плиско, О. Текучов, О. Хорошковська та ін).</w:t>
      </w:r>
    </w:p>
    <w:p w:rsidR="00447DD9" w:rsidRPr="00F42247" w:rsidRDefault="00447DD9" w:rsidP="00447DD9">
      <w:pPr>
        <w:spacing w:line="360" w:lineRule="auto"/>
        <w:ind w:left="-567"/>
        <w:jc w:val="both"/>
      </w:pPr>
      <w:r w:rsidRPr="00F42247">
        <w:t xml:space="preserve">    Сучасний урок української мови- поліфункціональне, багатоаспектне явище        в навчально-виховному процесі.</w:t>
      </w:r>
    </w:p>
    <w:p w:rsidR="00447DD9" w:rsidRPr="00F42247" w:rsidRDefault="00447DD9" w:rsidP="00447DD9">
      <w:pPr>
        <w:spacing w:line="360" w:lineRule="auto"/>
        <w:ind w:left="-567"/>
        <w:jc w:val="both"/>
      </w:pPr>
      <w:r>
        <w:t xml:space="preserve">   </w:t>
      </w:r>
      <w:r w:rsidRPr="00F42247">
        <w:t>Найголовніше – виховання мовної особливості, національно свідомого громадянина України. На уроці реалізуються комунікативно-діяльнісний, українознавчий, функціонально- стилістичний та інші аспекти навчання мови. Саме вони забезпечують комплексний підхід до навчання і виховання, реалізацію найголовніших цілей- дидактично-розвивальної та виховної. На уроці розкривається краса і багатство україської мови та створюються умови  для її застосування учнями  і  використання  у своїй комунікативній діяльності .</w:t>
      </w:r>
    </w:p>
    <w:p w:rsidR="00447DD9" w:rsidRPr="00F42247" w:rsidRDefault="00447DD9" w:rsidP="00447DD9">
      <w:pPr>
        <w:spacing w:line="360" w:lineRule="auto"/>
        <w:ind w:left="-567"/>
        <w:jc w:val="both"/>
      </w:pPr>
      <w:r w:rsidRPr="00F42247">
        <w:t>Сучасний урок з використанням  краєзнавчого матеріалу активно впливає на розвиток пізнавальних  і творчих  здібностей . Він дозволяє реалізувати ідеї когнітивної  та комунікативної методик, перевести їх у практичну площину.</w:t>
      </w:r>
    </w:p>
    <w:p w:rsidR="00447DD9" w:rsidRPr="00F42247" w:rsidRDefault="00447DD9" w:rsidP="00447DD9">
      <w:pPr>
        <w:spacing w:line="360" w:lineRule="auto"/>
        <w:ind w:left="-567"/>
        <w:jc w:val="both"/>
      </w:pPr>
      <w:r w:rsidRPr="00F42247">
        <w:t>Отже, сучасному школяреві необхідні знання, уміння і навички пізнавального і творчого  типу, розвиток яких здійснюється на уроках української мови з використанням краєзнавчого  матеріалу.</w:t>
      </w:r>
    </w:p>
    <w:p w:rsidR="00447DD9" w:rsidRPr="00F42247" w:rsidRDefault="00447DD9" w:rsidP="00447DD9">
      <w:pPr>
        <w:spacing w:line="360" w:lineRule="auto"/>
        <w:ind w:left="-567"/>
        <w:jc w:val="both"/>
      </w:pPr>
      <w:r w:rsidRPr="00F42247">
        <w:lastRenderedPageBreak/>
        <w:t xml:space="preserve"> На уроках української мови з використитанням  краєзнавчого матеріалу здійснюється моральне, естетичне та етичне виховання, що передбачає особистісний підхід  до навчання. Адже, рідна мова є саме тим навчальним предметом, що дозволяє виховувати гуманну, духовно багату особистість, здатну творити добро і протистояти злу.</w:t>
      </w:r>
    </w:p>
    <w:p w:rsidR="00447DD9" w:rsidRPr="00F42247" w:rsidRDefault="00447DD9" w:rsidP="00447DD9">
      <w:pPr>
        <w:spacing w:line="360" w:lineRule="auto"/>
        <w:ind w:left="-567"/>
        <w:jc w:val="both"/>
      </w:pPr>
      <w:r w:rsidRPr="00F42247">
        <w:t xml:space="preserve">У системі роботи з використанням краєзнавчого матеріалу на уроках мови значне місце мають інтерактивні методи й прийоми навчання, які спонукають школярів  до творчої співпраці. Це пошукова робота на уроці, система інтеліктуальних конкурсів, використання методів «прес», «акваріум», «ажурна пилка», «мозковий штурм», вільне письмо, незакінчене речення, а також рольові ігри, уроки – семінари, дослідження на теми </w:t>
      </w:r>
    </w:p>
    <w:p w:rsidR="00447DD9" w:rsidRPr="00F42247" w:rsidRDefault="00447DD9" w:rsidP="00447DD9">
      <w:pPr>
        <w:spacing w:line="360" w:lineRule="auto"/>
        <w:ind w:left="-567"/>
        <w:jc w:val="both"/>
      </w:pPr>
      <w:r w:rsidRPr="00F42247">
        <w:t>«Звичаї та традиції моєї родини», « Сімейні реліквії та обереги», «Згадаймо свій рід».</w:t>
      </w:r>
    </w:p>
    <w:p w:rsidR="00447DD9" w:rsidRPr="00F42247" w:rsidRDefault="00447DD9" w:rsidP="00447DD9">
      <w:pPr>
        <w:spacing w:line="360" w:lineRule="auto"/>
        <w:ind w:left="-567"/>
        <w:jc w:val="both"/>
      </w:pPr>
      <w:r w:rsidRPr="00F42247">
        <w:t>Ольга Олексіївна використовує тексти літературно- краєзнавчого характеру.  Для активізації мовленнєвої діяльності школярів словесник підбирає теми творів, які пов′язані з життєвим досвідом учнів, зацікавили їх, викликали інтерес. Наприклад, твір- мініатюра « Краще полотен усіх Левітана осінь у ріднім селі», твір- розповідь «Село, в якому я живу», твір- мініатюра «Обряди рідного села», урок- пресконференція «Відомі земляки», урок-дослідження «Історія переселення греків».</w:t>
      </w:r>
    </w:p>
    <w:p w:rsidR="00447DD9" w:rsidRPr="00F42247" w:rsidRDefault="00447DD9" w:rsidP="00447DD9">
      <w:pPr>
        <w:spacing w:line="360" w:lineRule="auto"/>
        <w:ind w:left="-567"/>
        <w:jc w:val="both"/>
      </w:pPr>
      <w:r w:rsidRPr="00F42247">
        <w:t>Більшість уроків нестандартної форми передбачає групове навчання, що сприяє реалізації комплексних його цілей, засвоєнню бази знань: формує навички  самоконтролю, вміння висловлювати особисту думку.</w:t>
      </w:r>
    </w:p>
    <w:p w:rsidR="00447DD9" w:rsidRPr="00F42247" w:rsidRDefault="00447DD9" w:rsidP="00447DD9">
      <w:pPr>
        <w:spacing w:line="360" w:lineRule="auto"/>
        <w:ind w:left="-567"/>
        <w:jc w:val="both"/>
      </w:pPr>
      <w:r w:rsidRPr="00F42247">
        <w:t>Сучасна методика активно популяризує ідею проведення уроків на текстовій основі. Відомі праці методистів, спихолінгвістів науково обгрунтовують використання текстів (Т. Донченко, І. Зимня, О. Казарцева та іш.), що полегшує роботу вчителів над текстом на уроках різних типів дозволяє формувати комунікативні уміння й навички учнів на сучасних наукових засадах.</w:t>
      </w:r>
    </w:p>
    <w:p w:rsidR="00447DD9" w:rsidRPr="00F42247" w:rsidRDefault="00447DD9" w:rsidP="00447DD9">
      <w:pPr>
        <w:spacing w:line="360" w:lineRule="auto"/>
        <w:ind w:left="-567"/>
        <w:jc w:val="both"/>
      </w:pPr>
      <w:r w:rsidRPr="00F42247">
        <w:t>Працюючи над упровадженням особистісно зорієнтованої моделі навчання  на уроках української мови та літератури вчителька розробила  авторську програму  «Джерельце»  затверджену Обласним інститутом післядипломної освіти, в  програмі вчителька розробила чітку й логічно вибудувану систему роботи, яка передбачає: створення незалежної- методичної бази; відповідну організацію навчальної діяльності.</w:t>
      </w:r>
    </w:p>
    <w:p w:rsidR="00447DD9" w:rsidRPr="00F42247" w:rsidRDefault="00447DD9" w:rsidP="00447DD9">
      <w:pPr>
        <w:spacing w:line="360" w:lineRule="auto"/>
        <w:ind w:left="-567"/>
        <w:jc w:val="both"/>
      </w:pPr>
      <w:r w:rsidRPr="00F42247">
        <w:t>Ідею досвіду було покладено у створення шкільного музею «Соплемінник». Вчитель попри всі негаразди продовжує зберігати та передавати традиції та звичаї народу. Наш бурхливий час породжує безліч проблем. Але найважливіша – виховання молоді, намагання відновити світогляд української нації.</w:t>
      </w:r>
    </w:p>
    <w:p w:rsidR="00447DD9" w:rsidRPr="00F42247" w:rsidRDefault="00447DD9" w:rsidP="00447DD9">
      <w:pPr>
        <w:spacing w:line="360" w:lineRule="auto"/>
        <w:ind w:left="-567"/>
        <w:jc w:val="both"/>
      </w:pPr>
      <w:r w:rsidRPr="00F42247">
        <w:t>Уроки української мови та літератури з використанням краєзнавчого матеріалу є невичерпним джерелом виховання в учнів основ народної моралі – совісті, гідності, честі, уваги, правдивості, працелюбності.</w:t>
      </w:r>
    </w:p>
    <w:p w:rsidR="00447DD9" w:rsidRPr="00F42247" w:rsidRDefault="00447DD9" w:rsidP="00447DD9">
      <w:pPr>
        <w:spacing w:line="360" w:lineRule="auto"/>
        <w:ind w:left="-567"/>
        <w:jc w:val="both"/>
      </w:pPr>
      <w:r w:rsidRPr="00F42247">
        <w:t>Продовженням роботи над темою була участь у Всеукраїнському конкурсі «Найкращий конспект уроку з позакласного читання у 5-9 класах загальноосвітніх навчальних закладів за творчістю Станіслава Жуковського та Івана Кононенка».</w:t>
      </w:r>
    </w:p>
    <w:p w:rsidR="00447DD9" w:rsidRPr="00F42247" w:rsidRDefault="00447DD9" w:rsidP="00447DD9">
      <w:pPr>
        <w:spacing w:line="360" w:lineRule="auto"/>
        <w:ind w:left="-567"/>
        <w:jc w:val="both"/>
      </w:pPr>
      <w:r w:rsidRPr="00F42247">
        <w:t>Метою даних уроків є докладніше ознайомлення школярів із літературним процесом  Доннечини, його етапами, чильними постаттями рідного письменства, кращими літературними зразками.</w:t>
      </w:r>
    </w:p>
    <w:p w:rsidR="00447DD9" w:rsidRPr="00F42247" w:rsidRDefault="00447DD9" w:rsidP="00447DD9">
      <w:pPr>
        <w:spacing w:line="360" w:lineRule="auto"/>
        <w:ind w:left="-567"/>
        <w:jc w:val="both"/>
      </w:pPr>
      <w:r w:rsidRPr="00F42247">
        <w:t xml:space="preserve">Значну увагу Ольга Олексіївна придіяє  індивідуальній роботі, організації учнів на пошук краєзнавчого матеріалу. Як взірець є участь у Міжнародному конкурсі за темою « З Галичини –  на Донеччину: призабуті сторінки переселення». </w:t>
      </w:r>
    </w:p>
    <w:p w:rsidR="00447DD9" w:rsidRPr="00F42247" w:rsidRDefault="00447DD9" w:rsidP="00447DD9">
      <w:pPr>
        <w:spacing w:line="360" w:lineRule="auto"/>
        <w:ind w:left="-567"/>
        <w:jc w:val="both"/>
      </w:pPr>
      <w:r w:rsidRPr="00F42247">
        <w:t>Участь у 2 Всеукраїнському конкурсі «Творчий учитель- обдарований учень» в номінації «Авторський розвивальний урок та системи уроків, проект учителя – предметника».</w:t>
      </w:r>
    </w:p>
    <w:p w:rsidR="00447DD9" w:rsidRPr="00F42247" w:rsidRDefault="00447DD9" w:rsidP="00447DD9">
      <w:pPr>
        <w:spacing w:line="360" w:lineRule="auto"/>
        <w:ind w:left="-567"/>
        <w:jc w:val="both"/>
      </w:pPr>
      <w:r w:rsidRPr="00F42247">
        <w:t>Така система склалася в результаті тривалої і цілеспрямованої роботи вчительки над проблемою і вимагала відповідного змістовного, методичного й дидактичного наповнення.</w:t>
      </w:r>
    </w:p>
    <w:p w:rsidR="00447DD9" w:rsidRPr="00F42247" w:rsidRDefault="00447DD9" w:rsidP="00447DD9">
      <w:pPr>
        <w:spacing w:line="360" w:lineRule="auto"/>
        <w:ind w:left="-567"/>
        <w:jc w:val="both"/>
      </w:pPr>
      <w:r w:rsidRPr="00F42247">
        <w:t>Ідеї досвіду зацікавили вчителів Анадольського НВК, що покликало до життя багатогранну методичну діяльність Ольги Олексіївни, пов′язанну з темою досвіду. Вона  очолила шкільне методичне об ′єднання. Творча праця вчительки винагороджена досягненнями її учнів.</w:t>
      </w:r>
    </w:p>
    <w:p w:rsidR="00A71D35" w:rsidRDefault="00A71D35"/>
    <w:sectPr w:rsidR="00A71D35" w:rsidSect="00A71D3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47DD9"/>
    <w:rsid w:val="00447DD9"/>
    <w:rsid w:val="00A71D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D9"/>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4302</Words>
  <Characters>2453</Characters>
  <Application>Microsoft Office Word</Application>
  <DocSecurity>0</DocSecurity>
  <Lines>20</Lines>
  <Paragraphs>13</Paragraphs>
  <ScaleCrop>false</ScaleCrop>
  <Company>Krokoz™ Inc.</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Стулико</dc:creator>
  <cp:lastModifiedBy>Стулико</cp:lastModifiedBy>
  <cp:revision>1</cp:revision>
  <dcterms:created xsi:type="dcterms:W3CDTF">2014-01-09T17:00:00Z</dcterms:created>
  <dcterms:modified xsi:type="dcterms:W3CDTF">2014-01-09T17:01:00Z</dcterms:modified>
</cp:coreProperties>
</file>